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F82BD4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t>PROVING TRIG IDENTITIES</w:t>
      </w:r>
    </w:p>
    <w:p w:rsidR="00F82BD4" w:rsidRDefault="00F82BD4">
      <w:pPr>
        <w:rPr>
          <w:rFonts w:asciiTheme="minorHAnsi" w:hAnsiTheme="minorHAnsi"/>
          <w:sz w:val="32"/>
          <w:szCs w:val="32"/>
        </w:rPr>
      </w:pPr>
    </w:p>
    <w:p w:rsidR="00696D06" w:rsidRDefault="00F82BD4" w:rsidP="00696D06">
      <w:pPr>
        <w:spacing w:after="12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Using</w:t>
      </w:r>
      <w:proofErr w:type="gramStart"/>
      <w:r>
        <w:rPr>
          <w:rFonts w:asciiTheme="minorHAnsi" w:hAnsiTheme="minorHAnsi"/>
          <w:sz w:val="32"/>
          <w:szCs w:val="32"/>
        </w:rPr>
        <w:t xml:space="preserve">: </w:t>
      </w:r>
      <m:oMath>
        <m:r>
          <w:rPr>
            <w:rFonts w:ascii="Cambria Math" w:hAnsi="Cambria Math"/>
            <w:sz w:val="32"/>
            <w:szCs w:val="32"/>
            <w:highlight w:val="lightGray"/>
          </w:rPr>
          <m:t>1</m:t>
        </m:r>
        <w:proofErr w:type="gramEnd"/>
        <m:r>
          <w:rPr>
            <w:rFonts w:ascii="Cambria Math" w:hAnsi="Cambria Math"/>
            <w:sz w:val="32"/>
            <w:szCs w:val="32"/>
            <w:highlight w:val="lightGray"/>
          </w:rPr>
          <m:t>+</m:t>
        </m:r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tan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func>
        <m:r>
          <w:rPr>
            <w:rFonts w:ascii="Cambria Math" w:hAnsi="Cambria Math"/>
            <w:sz w:val="32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sec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func>
      </m:oMath>
      <w:r>
        <w:rPr>
          <w:rFonts w:asciiTheme="minorHAnsi" w:eastAsiaTheme="minorEastAsia" w:hAnsiTheme="minorHAnsi"/>
          <w:sz w:val="32"/>
          <w:szCs w:val="32"/>
        </w:rPr>
        <w:t xml:space="preserve"> ,   </w:t>
      </w:r>
      <m:oMath>
        <m:r>
          <w:rPr>
            <w:rFonts w:ascii="Cambria Math" w:hAnsi="Cambria Math"/>
            <w:sz w:val="32"/>
            <w:szCs w:val="32"/>
            <w:highlight w:val="lightGray"/>
          </w:rPr>
          <m:t>1+</m:t>
        </m:r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cot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func>
        <m:r>
          <w:rPr>
            <w:rFonts w:ascii="Cambria Math" w:hAnsi="Cambria Math"/>
            <w:sz w:val="32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cosec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func>
      </m:oMath>
      <w:r>
        <w:rPr>
          <w:rFonts w:asciiTheme="minorHAnsi" w:eastAsiaTheme="minorEastAsia" w:hAnsiTheme="minorHAnsi"/>
          <w:sz w:val="32"/>
          <w:szCs w:val="32"/>
        </w:rPr>
        <w:t xml:space="preserve">  ,   </w:t>
      </w:r>
    </w:p>
    <w:p w:rsidR="00F82BD4" w:rsidRDefault="00F82BD4" w:rsidP="00696D06">
      <w:pPr>
        <w:spacing w:after="120"/>
        <w:rPr>
          <w:rFonts w:asciiTheme="minorHAnsi" w:eastAsiaTheme="minorEastAsia" w:hAnsiTheme="minorHAnsi"/>
          <w:sz w:val="32"/>
          <w:szCs w:val="32"/>
        </w:rPr>
      </w:pPr>
      <w:proofErr w:type="gramStart"/>
      <w:r>
        <w:rPr>
          <w:rFonts w:asciiTheme="minorHAnsi" w:eastAsiaTheme="minorEastAsia" w:hAnsiTheme="minorHAnsi"/>
          <w:sz w:val="32"/>
          <w:szCs w:val="32"/>
        </w:rPr>
        <w:t>and</w:t>
      </w:r>
      <w:proofErr w:type="gramEnd"/>
      <w:r>
        <w:rPr>
          <w:rFonts w:asciiTheme="minorHAnsi" w:eastAsiaTheme="minorEastAsia" w:hAnsiTheme="minorHAnsi"/>
          <w:sz w:val="32"/>
          <w:szCs w:val="32"/>
        </w:rPr>
        <w:t xml:space="preserve">  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sz w:val="32"/>
                <w:szCs w:val="32"/>
                <w:highlight w:val="lightGray"/>
              </w:rPr>
              <m:t>x</m:t>
            </m:r>
          </m:e>
        </m:func>
        <m:r>
          <w:rPr>
            <w:rFonts w:ascii="Cambria Math" w:eastAsiaTheme="minorEastAsia" w:hAnsi="Cambria Math"/>
            <w:sz w:val="32"/>
            <w:szCs w:val="32"/>
            <w:highlight w:val="lightGray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sz w:val="32"/>
                <w:szCs w:val="32"/>
                <w:highlight w:val="lightGray"/>
              </w:rPr>
              <m:t>x=</m:t>
            </m:r>
          </m:e>
        </m:func>
        <m:r>
          <w:rPr>
            <w:rFonts w:ascii="Cambria Math" w:eastAsiaTheme="minorEastAsia" w:hAnsi="Cambria Math"/>
            <w:sz w:val="32"/>
            <w:szCs w:val="32"/>
            <w:highlight w:val="lightGray"/>
          </w:rPr>
          <m:t>1</m:t>
        </m:r>
      </m:oMath>
      <w:r>
        <w:rPr>
          <w:rFonts w:asciiTheme="minorHAnsi" w:eastAsiaTheme="minorEastAsia" w:hAnsiTheme="minorHAnsi"/>
          <w:sz w:val="32"/>
          <w:szCs w:val="32"/>
        </w:rPr>
        <w:t>.</w:t>
      </w:r>
    </w:p>
    <w:p w:rsidR="00F82BD4" w:rsidRDefault="00F82BD4">
      <w:pPr>
        <w:rPr>
          <w:rFonts w:asciiTheme="minorHAnsi" w:eastAsiaTheme="minorEastAsia" w:hAnsiTheme="minorHAnsi"/>
          <w:sz w:val="32"/>
          <w:szCs w:val="32"/>
        </w:rPr>
      </w:pPr>
    </w:p>
    <w:p w:rsidR="00F82BD4" w:rsidRDefault="00F82BD4">
      <w:pPr>
        <w:rPr>
          <w:rFonts w:asciiTheme="minorHAnsi" w:eastAsiaTheme="minorEastAsia" w:hAnsiTheme="minorHAnsi"/>
          <w:sz w:val="32"/>
          <w:szCs w:val="32"/>
        </w:rPr>
      </w:pPr>
      <w:r w:rsidRPr="00F82BD4">
        <w:rPr>
          <w:rFonts w:asciiTheme="minorHAnsi" w:eastAsiaTheme="minorEastAsia" w:hAnsiTheme="minorHAnsi"/>
          <w:b/>
          <w:sz w:val="32"/>
          <w:szCs w:val="32"/>
        </w:rPr>
        <w:t>Examples</w:t>
      </w:r>
      <w:r>
        <w:rPr>
          <w:rFonts w:asciiTheme="minorHAnsi" w:eastAsiaTheme="minorEastAsia" w:hAnsiTheme="minorHAnsi"/>
          <w:sz w:val="32"/>
          <w:szCs w:val="32"/>
        </w:rPr>
        <w:t>: Prove that</w:t>
      </w:r>
    </w:p>
    <w:p w:rsidR="00F82BD4" w:rsidRDefault="00F82BD4" w:rsidP="00D93ABF">
      <w:pPr>
        <w:spacing w:after="24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1)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func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tan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sz w:val="32"/>
            <w:szCs w:val="32"/>
          </w:rPr>
          <m:t>=2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</m:func>
      </m:oMath>
    </w:p>
    <w:p w:rsidR="009F78B1" w:rsidRDefault="00FC36A0" w:rsidP="00D93ABF">
      <w:pPr>
        <w:spacing w:after="240"/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LHS = </w:t>
      </w:r>
      <m:oMath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tan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sec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tan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sec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tan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∙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=2∙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∙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</m:oMath>
    </w:p>
    <w:p w:rsidR="00FC36A0" w:rsidRDefault="00FC36A0" w:rsidP="00D93ABF">
      <w:pPr>
        <w:spacing w:after="240"/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        = </w:t>
      </w:r>
      <m:oMath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</m:oMath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 = RHS.</w:t>
      </w:r>
    </w:p>
    <w:p w:rsidR="009D4EC5" w:rsidRPr="00FC36A0" w:rsidRDefault="009D4EC5" w:rsidP="00D93ABF">
      <w:pPr>
        <w:spacing w:after="240"/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</w:p>
    <w:p w:rsidR="00F82BD4" w:rsidRDefault="00F82BD4" w:rsidP="00D93ABF">
      <w:pPr>
        <w:spacing w:after="24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2)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</m:func>
          </m:den>
        </m:f>
        <m:r>
          <w:rPr>
            <w:rFonts w:ascii="Cambria Math" w:eastAsiaTheme="minorEastAsia" w:hAnsi="Cambria Math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</m:t>
                </m:r>
              </m:e>
            </m:func>
          </m:den>
        </m:f>
        <m:r>
          <w:rPr>
            <w:rFonts w:ascii="Cambria Math" w:eastAsiaTheme="minorEastAsia" w:hAnsi="Cambria Math"/>
            <w:sz w:val="32"/>
            <w:szCs w:val="32"/>
          </w:rPr>
          <m:t>=2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sec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θ</m:t>
            </m:r>
          </m:e>
        </m:func>
      </m:oMath>
    </w:p>
    <w:p w:rsidR="00FC36A0" w:rsidRDefault="00FC36A0" w:rsidP="00D93ABF">
      <w:pPr>
        <w:spacing w:after="240"/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>LHS =</w:t>
      </w:r>
      <m:oMath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1-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2"/>
                        <w:szCs w:val="3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2"/>
                        <w:szCs w:val="32"/>
                      </w:rPr>
                      <m:t>θ</m:t>
                    </m:r>
                  </m:e>
                </m:func>
              </m:e>
            </m:d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+(1+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)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(1+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)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1-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2"/>
                        <w:szCs w:val="3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2"/>
                        <w:szCs w:val="32"/>
                      </w:rPr>
                      <m:t>θ</m:t>
                    </m:r>
                  </m:e>
                </m:func>
              </m:e>
            </m:d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2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sec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</m:oMath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 = RHS. </w:t>
      </w:r>
    </w:p>
    <w:p w:rsidR="009D4EC5" w:rsidRPr="00FC36A0" w:rsidRDefault="009D4EC5" w:rsidP="00D93ABF">
      <w:pPr>
        <w:spacing w:after="240"/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</w:p>
    <w:p w:rsidR="00F82BD4" w:rsidRDefault="00F82BD4" w:rsidP="00613EA0">
      <w:pPr>
        <w:spacing w:after="24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3) </w:t>
      </w:r>
      <m:oMath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cosec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</m:func>
        <m:r>
          <w:rPr>
            <w:rFonts w:ascii="Cambria Math" w:eastAsiaTheme="minorEastAsia" w:hAnsi="Cambria Math"/>
            <w:sz w:val="32"/>
            <w:szCs w:val="32"/>
          </w:rPr>
          <m:t>-1=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func>
              <m:func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func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cosec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</m:func>
      </m:oMath>
    </w:p>
    <w:p w:rsidR="009F78B1" w:rsidRDefault="00184660" w:rsidP="00613EA0">
      <w:pPr>
        <w:spacing w:after="240"/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LHS =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cosec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-1=</m:t>
        </m:r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cot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e>
        </m:d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-1=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cot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∙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cot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x=</m:t>
            </m:r>
          </m:e>
        </m:func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</m:oMath>
    </w:p>
    <w:p w:rsidR="00184660" w:rsidRDefault="00184660" w:rsidP="00613EA0">
      <w:pPr>
        <w:spacing w:after="240"/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        =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x∙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1</m:t>
                </m:r>
              </m:num>
              <m:den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2"/>
                        <w:szCs w:val="32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color w:val="365F91" w:themeColor="accent1" w:themeShade="BF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5F91" w:themeColor="accent1" w:themeShade="BF"/>
                            <w:sz w:val="32"/>
                            <w:szCs w:val="32"/>
                          </w:rPr>
                          <m:t>sin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5F91" w:themeColor="accent1" w:themeShade="BF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2"/>
                        <w:szCs w:val="32"/>
                      </w:rPr>
                      <m:t>x</m:t>
                    </m:r>
                  </m:e>
                </m:func>
              </m:den>
            </m:f>
          </m:e>
        </m:func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func>
              <m:funcPr>
                <m:ctrl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cosec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</m:oMath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 = RHS.</w:t>
      </w:r>
    </w:p>
    <w:p w:rsidR="009D4EC5" w:rsidRPr="00184660" w:rsidRDefault="009D4EC5" w:rsidP="00613EA0">
      <w:pPr>
        <w:spacing w:after="240"/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</w:p>
    <w:p w:rsidR="00613EA0" w:rsidRDefault="00613EA0" w:rsidP="00613EA0">
      <w:pPr>
        <w:spacing w:after="24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4)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cot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θ-1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cot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θ+1</m:t>
                </m:r>
              </m:e>
            </m:func>
          </m:den>
        </m:f>
        <m:r>
          <w:rPr>
            <w:rFonts w:ascii="Cambria Math" w:eastAsiaTheme="minorEastAsia" w:hAnsi="Cambria Math"/>
            <w:sz w:val="32"/>
            <w:szCs w:val="32"/>
          </w:rPr>
          <m:t>=1-2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θ</m:t>
            </m:r>
          </m:e>
        </m:func>
      </m:oMath>
    </w:p>
    <w:p w:rsidR="00D50EE1" w:rsidRDefault="00D50EE1" w:rsidP="00613EA0">
      <w:pPr>
        <w:spacing w:after="240"/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LHS = </w:t>
      </w:r>
      <m:oMath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cot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θ-1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cot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θ+1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2"/>
                        <w:szCs w:val="32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color w:val="365F91" w:themeColor="accent1" w:themeShade="BF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5F91" w:themeColor="accent1" w:themeShade="BF"/>
                            <w:sz w:val="32"/>
                            <w:szCs w:val="32"/>
                          </w:rPr>
                          <m:t>cosec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5F91" w:themeColor="accent1" w:themeShade="BF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2"/>
                        <w:szCs w:val="32"/>
                      </w:rPr>
                      <m:t>x</m:t>
                    </m:r>
                  </m:e>
                </m:func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-1</m:t>
                </m:r>
              </m:e>
            </m:d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-1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2"/>
                        <w:szCs w:val="32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color w:val="365F91" w:themeColor="accent1" w:themeShade="BF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5F91" w:themeColor="accent1" w:themeShade="BF"/>
                            <w:sz w:val="32"/>
                            <w:szCs w:val="32"/>
                          </w:rPr>
                          <m:t>cosec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5F91" w:themeColor="accent1" w:themeShade="BF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2"/>
                        <w:szCs w:val="32"/>
                      </w:rPr>
                      <m:t>x</m:t>
                    </m:r>
                  </m:e>
                </m:func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-1</m:t>
                </m:r>
              </m:e>
            </m:d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+1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cosec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-2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cosec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cosec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cosec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2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cosec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=1-2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</m:oMath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 </w:t>
      </w:r>
    </w:p>
    <w:p w:rsidR="009F78B1" w:rsidRPr="00D50EE1" w:rsidRDefault="00D50EE1" w:rsidP="00613EA0">
      <w:pPr>
        <w:spacing w:after="240"/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                                                                                                                  = RHS.</w:t>
      </w:r>
    </w:p>
    <w:p w:rsidR="009F78B1" w:rsidRDefault="009F78B1" w:rsidP="00613EA0">
      <w:pPr>
        <w:spacing w:after="240"/>
        <w:rPr>
          <w:rFonts w:asciiTheme="minorHAnsi" w:eastAsiaTheme="minorEastAsia" w:hAnsiTheme="minorHAnsi"/>
          <w:sz w:val="32"/>
          <w:szCs w:val="32"/>
        </w:rPr>
      </w:pPr>
    </w:p>
    <w:p w:rsidR="009F78B1" w:rsidRDefault="009F78B1" w:rsidP="00613EA0">
      <w:pPr>
        <w:spacing w:after="240"/>
        <w:rPr>
          <w:rFonts w:asciiTheme="minorHAnsi" w:eastAsiaTheme="minorEastAsia" w:hAnsiTheme="minorHAnsi"/>
          <w:sz w:val="32"/>
          <w:szCs w:val="32"/>
        </w:rPr>
      </w:pPr>
    </w:p>
    <w:p w:rsidR="00F82BD4" w:rsidRDefault="00F82BD4">
      <w:pPr>
        <w:rPr>
          <w:rFonts w:asciiTheme="minorHAnsi" w:eastAsiaTheme="minorEastAsia" w:hAnsiTheme="minorHAnsi"/>
          <w:color w:val="FF0000"/>
          <w:sz w:val="32"/>
          <w:szCs w:val="32"/>
        </w:rPr>
      </w:pPr>
      <w:r>
        <w:rPr>
          <w:rFonts w:asciiTheme="minorHAnsi" w:eastAsiaTheme="minorEastAsia" w:hAnsiTheme="minorHAnsi"/>
          <w:color w:val="FF0000"/>
          <w:sz w:val="32"/>
          <w:szCs w:val="32"/>
        </w:rPr>
        <w:t xml:space="preserve">DELTA: </w:t>
      </w:r>
      <w:proofErr w:type="gramStart"/>
      <w:r>
        <w:rPr>
          <w:rFonts w:asciiTheme="minorHAnsi" w:eastAsiaTheme="minorEastAsia" w:hAnsiTheme="minorHAnsi"/>
          <w:color w:val="FF0000"/>
          <w:sz w:val="32"/>
          <w:szCs w:val="32"/>
        </w:rPr>
        <w:t>Ex 34.1 pg 320</w:t>
      </w:r>
      <w:proofErr w:type="gramEnd"/>
    </w:p>
    <w:p w:rsidR="00F82BD4" w:rsidRPr="00F82BD4" w:rsidRDefault="00F82BD4">
      <w:pPr>
        <w:rPr>
          <w:rFonts w:asciiTheme="minorHAnsi" w:eastAsiaTheme="minorEastAsia" w:hAnsiTheme="minorHAnsi"/>
          <w:sz w:val="32"/>
          <w:szCs w:val="32"/>
        </w:rPr>
      </w:pPr>
    </w:p>
    <w:sectPr w:rsidR="00F82BD4" w:rsidRPr="00F82BD4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D52C8"/>
    <w:multiLevelType w:val="hybridMultilevel"/>
    <w:tmpl w:val="17381476"/>
    <w:lvl w:ilvl="0" w:tplc="DEF28B4A">
      <w:start w:val="3"/>
      <w:numFmt w:val="bullet"/>
      <w:lvlText w:val="-"/>
      <w:lvlJc w:val="left"/>
      <w:pPr>
        <w:ind w:left="720" w:hanging="360"/>
      </w:pPr>
      <w:rPr>
        <w:rFonts w:ascii="Calibri" w:eastAsia="+mn-ea" w:hAnsi="Calibri" w:cs="+mn-cs" w:hint="default"/>
        <w:color w:val="00000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6A3077"/>
    <w:multiLevelType w:val="hybridMultilevel"/>
    <w:tmpl w:val="03926D7E"/>
    <w:lvl w:ilvl="0" w:tplc="1696F016">
      <w:start w:val="1"/>
      <w:numFmt w:val="lowerRoman"/>
      <w:lvlText w:val="%1)"/>
      <w:lvlJc w:val="right"/>
      <w:pPr>
        <w:tabs>
          <w:tab w:val="num" w:pos="720"/>
        </w:tabs>
        <w:ind w:left="720" w:hanging="360"/>
      </w:pPr>
    </w:lvl>
    <w:lvl w:ilvl="1" w:tplc="11B6CB36" w:tentative="1">
      <w:start w:val="1"/>
      <w:numFmt w:val="lowerRoman"/>
      <w:lvlText w:val="%2)"/>
      <w:lvlJc w:val="right"/>
      <w:pPr>
        <w:tabs>
          <w:tab w:val="num" w:pos="1440"/>
        </w:tabs>
        <w:ind w:left="1440" w:hanging="360"/>
      </w:pPr>
    </w:lvl>
    <w:lvl w:ilvl="2" w:tplc="5ABE8B78" w:tentative="1">
      <w:start w:val="1"/>
      <w:numFmt w:val="lowerRoman"/>
      <w:lvlText w:val="%3)"/>
      <w:lvlJc w:val="right"/>
      <w:pPr>
        <w:tabs>
          <w:tab w:val="num" w:pos="2160"/>
        </w:tabs>
        <w:ind w:left="2160" w:hanging="360"/>
      </w:pPr>
    </w:lvl>
    <w:lvl w:ilvl="3" w:tplc="1220C74A" w:tentative="1">
      <w:start w:val="1"/>
      <w:numFmt w:val="lowerRoman"/>
      <w:lvlText w:val="%4)"/>
      <w:lvlJc w:val="right"/>
      <w:pPr>
        <w:tabs>
          <w:tab w:val="num" w:pos="2880"/>
        </w:tabs>
        <w:ind w:left="2880" w:hanging="360"/>
      </w:pPr>
    </w:lvl>
    <w:lvl w:ilvl="4" w:tplc="F8AA3712" w:tentative="1">
      <w:start w:val="1"/>
      <w:numFmt w:val="lowerRoman"/>
      <w:lvlText w:val="%5)"/>
      <w:lvlJc w:val="right"/>
      <w:pPr>
        <w:tabs>
          <w:tab w:val="num" w:pos="3600"/>
        </w:tabs>
        <w:ind w:left="3600" w:hanging="360"/>
      </w:pPr>
    </w:lvl>
    <w:lvl w:ilvl="5" w:tplc="0D60958E" w:tentative="1">
      <w:start w:val="1"/>
      <w:numFmt w:val="lowerRoman"/>
      <w:lvlText w:val="%6)"/>
      <w:lvlJc w:val="right"/>
      <w:pPr>
        <w:tabs>
          <w:tab w:val="num" w:pos="4320"/>
        </w:tabs>
        <w:ind w:left="4320" w:hanging="360"/>
      </w:pPr>
    </w:lvl>
    <w:lvl w:ilvl="6" w:tplc="F132C938" w:tentative="1">
      <w:start w:val="1"/>
      <w:numFmt w:val="lowerRoman"/>
      <w:lvlText w:val="%7)"/>
      <w:lvlJc w:val="right"/>
      <w:pPr>
        <w:tabs>
          <w:tab w:val="num" w:pos="5040"/>
        </w:tabs>
        <w:ind w:left="5040" w:hanging="360"/>
      </w:pPr>
    </w:lvl>
    <w:lvl w:ilvl="7" w:tplc="048E0086" w:tentative="1">
      <w:start w:val="1"/>
      <w:numFmt w:val="lowerRoman"/>
      <w:lvlText w:val="%8)"/>
      <w:lvlJc w:val="right"/>
      <w:pPr>
        <w:tabs>
          <w:tab w:val="num" w:pos="5760"/>
        </w:tabs>
        <w:ind w:left="5760" w:hanging="360"/>
      </w:pPr>
    </w:lvl>
    <w:lvl w:ilvl="8" w:tplc="937A53B0" w:tentative="1">
      <w:start w:val="1"/>
      <w:numFmt w:val="lowerRoman"/>
      <w:lvlText w:val="%9)"/>
      <w:lvlJc w:val="right"/>
      <w:pPr>
        <w:tabs>
          <w:tab w:val="num" w:pos="6480"/>
        </w:tabs>
        <w:ind w:left="6480" w:hanging="360"/>
      </w:pPr>
    </w:lvl>
  </w:abstractNum>
  <w:abstractNum w:abstractNumId="2">
    <w:nsid w:val="6B41678C"/>
    <w:multiLevelType w:val="hybridMultilevel"/>
    <w:tmpl w:val="A4CCC2E4"/>
    <w:lvl w:ilvl="0" w:tplc="5A8881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794D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D44AFB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6648D4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498FB4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486DB8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C5A24A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75CF87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2FCD55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82BD4"/>
    <w:rsid w:val="000E33E2"/>
    <w:rsid w:val="0013149E"/>
    <w:rsid w:val="00184660"/>
    <w:rsid w:val="003D7652"/>
    <w:rsid w:val="0054233F"/>
    <w:rsid w:val="00613EA0"/>
    <w:rsid w:val="00696D06"/>
    <w:rsid w:val="00852560"/>
    <w:rsid w:val="009D4EC5"/>
    <w:rsid w:val="009F78B1"/>
    <w:rsid w:val="00AB0387"/>
    <w:rsid w:val="00BB4804"/>
    <w:rsid w:val="00CF6696"/>
    <w:rsid w:val="00D50EE1"/>
    <w:rsid w:val="00D93ABF"/>
    <w:rsid w:val="00F82BD4"/>
    <w:rsid w:val="00FC36A0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2BD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B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B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25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6095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9051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590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3455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85073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638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0814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029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0988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3984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109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1894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7</cp:revision>
  <dcterms:created xsi:type="dcterms:W3CDTF">2011-06-20T01:29:00Z</dcterms:created>
  <dcterms:modified xsi:type="dcterms:W3CDTF">2011-06-23T01:00:00Z</dcterms:modified>
</cp:coreProperties>
</file>